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asts"/>
        <w:spacing w:before="120"/>
        <w:jc w:val="right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Pielikums Nr.1</w:t>
      </w:r>
    </w:p>
    <w:p>
      <w:pPr>
        <w:pStyle w:val="Pamatteksts"/>
        <w:spacing w:after="0"/>
        <w:jc w:val="center"/>
        <w:rPr>
          <w:b w:val="1"/>
          <w:bCs w:val="1"/>
          <w:sz w:val="20"/>
          <w:szCs w:val="20"/>
        </w:rPr>
      </w:pPr>
    </w:p>
    <w:p>
      <w:pPr>
        <w:pStyle w:val="Pamatteksts"/>
        <w:spacing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Pieteikuma veidlapa tirgot</w:t>
      </w:r>
      <w:r>
        <w:rPr>
          <w:b w:val="1"/>
          <w:bCs w:val="1"/>
          <w:sz w:val="28"/>
          <w:szCs w:val="28"/>
          <w:rtl w:val="0"/>
        </w:rPr>
        <w:t>ā</w:t>
      </w:r>
      <w:r>
        <w:rPr>
          <w:b w:val="1"/>
          <w:bCs w:val="1"/>
          <w:sz w:val="28"/>
          <w:szCs w:val="28"/>
          <w:rtl w:val="0"/>
        </w:rPr>
        <w:t>ja dal</w:t>
      </w:r>
      <w:r>
        <w:rPr>
          <w:b w:val="1"/>
          <w:bCs w:val="1"/>
          <w:sz w:val="28"/>
          <w:szCs w:val="28"/>
          <w:rtl w:val="0"/>
        </w:rPr>
        <w:t>ī</w:t>
      </w:r>
      <w:r>
        <w:rPr>
          <w:b w:val="1"/>
          <w:bCs w:val="1"/>
          <w:sz w:val="28"/>
          <w:szCs w:val="28"/>
          <w:rtl w:val="0"/>
        </w:rPr>
        <w:t xml:space="preserve">bai </w:t>
      </w:r>
    </w:p>
    <w:p>
      <w:pPr>
        <w:pStyle w:val="Pamatteksts"/>
        <w:spacing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Amatnieku un m</w:t>
      </w:r>
      <w:r>
        <w:rPr>
          <w:b w:val="1"/>
          <w:bCs w:val="1"/>
          <w:sz w:val="28"/>
          <w:szCs w:val="28"/>
          <w:rtl w:val="0"/>
        </w:rPr>
        <w:t>ā</w:t>
      </w:r>
      <w:r>
        <w:rPr>
          <w:b w:val="1"/>
          <w:bCs w:val="1"/>
          <w:sz w:val="28"/>
          <w:szCs w:val="28"/>
          <w:rtl w:val="0"/>
        </w:rPr>
        <w:t>jra</w:t>
      </w:r>
      <w:r>
        <w:rPr>
          <w:b w:val="1"/>
          <w:bCs w:val="1"/>
          <w:sz w:val="28"/>
          <w:szCs w:val="28"/>
          <w:rtl w:val="0"/>
        </w:rPr>
        <w:t>ž</w:t>
      </w:r>
      <w:r>
        <w:rPr>
          <w:b w:val="1"/>
          <w:bCs w:val="1"/>
          <w:sz w:val="28"/>
          <w:szCs w:val="28"/>
          <w:rtl w:val="0"/>
        </w:rPr>
        <w:t>ot</w:t>
      </w:r>
      <w:r>
        <w:rPr>
          <w:b w:val="1"/>
          <w:bCs w:val="1"/>
          <w:sz w:val="28"/>
          <w:szCs w:val="28"/>
          <w:rtl w:val="0"/>
        </w:rPr>
        <w:t>ā</w:t>
      </w:r>
      <w:r>
        <w:rPr>
          <w:b w:val="1"/>
          <w:bCs w:val="1"/>
          <w:sz w:val="28"/>
          <w:szCs w:val="28"/>
          <w:rtl w:val="0"/>
        </w:rPr>
        <w:t>ju TIRDZI</w:t>
      </w:r>
      <w:r>
        <w:rPr>
          <w:b w:val="1"/>
          <w:bCs w:val="1"/>
          <w:sz w:val="28"/>
          <w:szCs w:val="28"/>
          <w:rtl w:val="0"/>
        </w:rPr>
        <w:t>ŅŠ Ā</w:t>
      </w:r>
      <w:r>
        <w:rPr>
          <w:b w:val="1"/>
          <w:bCs w:val="1"/>
          <w:sz w:val="28"/>
          <w:szCs w:val="28"/>
          <w:rtl w:val="0"/>
        </w:rPr>
        <w:t>DA</w:t>
      </w:r>
      <w:r>
        <w:rPr>
          <w:b w:val="1"/>
          <w:bCs w:val="1"/>
          <w:sz w:val="28"/>
          <w:szCs w:val="28"/>
          <w:rtl w:val="0"/>
        </w:rPr>
        <w:t>Ž</w:t>
      </w:r>
      <w:r>
        <w:rPr>
          <w:b w:val="1"/>
          <w:bCs w:val="1"/>
          <w:sz w:val="28"/>
          <w:szCs w:val="28"/>
          <w:rtl w:val="0"/>
        </w:rPr>
        <w:t>OS</w:t>
      </w:r>
      <w:r>
        <w:rPr>
          <w:b w:val="1"/>
          <w:bCs w:val="1"/>
          <w:sz w:val="28"/>
          <w:szCs w:val="28"/>
        </w:rPr>
        <w:br w:type="textWrapping"/>
      </w:r>
      <w:r>
        <w:rPr>
          <w:b w:val="1"/>
          <w:bCs w:val="1"/>
          <w:rtl w:val="0"/>
        </w:rPr>
        <w:t>2021.GADA 4. SEPTEMBR</w:t>
      </w:r>
      <w:r>
        <w:rPr>
          <w:b w:val="1"/>
          <w:bCs w:val="1"/>
          <w:rtl w:val="0"/>
        </w:rPr>
        <w:t>Ī</w:t>
      </w:r>
    </w:p>
    <w:p>
      <w:pPr>
        <w:pStyle w:val="Parasts"/>
        <w:ind w:firstLine="720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Parasts"/>
        <w:spacing w:line="360" w:lineRule="auto"/>
        <w:ind w:firstLine="720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ū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dzu saska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ņ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 ielu tirdzniec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ī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bas vietas iek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ā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rto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anu un izsniegt at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auju ielu tirdzniec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ī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bai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Ā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novada pa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vald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ī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bas administrat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ī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ā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teritorij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ā </w:t>
      </w:r>
      <w:r>
        <w:rPr>
          <w:rtl w:val="0"/>
        </w:rPr>
        <w:t>Tirdzniec</w:t>
      </w:r>
      <w:r>
        <w:rPr>
          <w:rtl w:val="0"/>
        </w:rPr>
        <w:t>ī</w:t>
      </w:r>
      <w:r>
        <w:rPr>
          <w:rtl w:val="0"/>
        </w:rPr>
        <w:t>bu veik</w:t>
      </w:r>
      <w:r>
        <w:rPr>
          <w:rtl w:val="0"/>
        </w:rPr>
        <w:t>š</w:t>
      </w:r>
      <w:r>
        <w:rPr>
          <w:rtl w:val="0"/>
        </w:rPr>
        <w:t>u</w:t>
        <w:tab/>
      </w:r>
      <w:r>
        <w:rPr>
          <w:u w:val="single"/>
          <w:rtl w:val="0"/>
        </w:rPr>
        <w:t>_____________________________________________</w:t>
      </w:r>
    </w:p>
    <w:p>
      <w:pPr>
        <w:pStyle w:val="Parasts"/>
        <w:spacing w:line="360" w:lineRule="auto"/>
        <w:ind w:firstLine="72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sz w:val="16"/>
          <w:szCs w:val="16"/>
          <w:rtl w:val="0"/>
        </w:rPr>
        <w:t>( telts, nojume (kr</w:t>
      </w:r>
      <w:r>
        <w:rPr>
          <w:sz w:val="16"/>
          <w:szCs w:val="16"/>
          <w:rtl w:val="0"/>
        </w:rPr>
        <w:t>ā</w:t>
      </w:r>
      <w:r>
        <w:rPr>
          <w:sz w:val="16"/>
          <w:szCs w:val="16"/>
          <w:rtl w:val="0"/>
        </w:rPr>
        <w:t>sa), galds utt.)</w:t>
      </w:r>
    </w:p>
    <w:p>
      <w:pPr>
        <w:pStyle w:val="Parasts"/>
        <w:ind w:firstLine="720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Pamatteksts"/>
        <w:spacing w:after="0"/>
        <w:jc w:val="center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63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38"/>
        <w:gridCol w:w="1958"/>
        <w:gridCol w:w="3938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sts"/>
              <w:spacing w:before="120"/>
              <w:jc w:val="both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Uz</w:t>
            </w:r>
            <w:r>
              <w:rPr>
                <w:b w:val="1"/>
                <w:bCs w:val="1"/>
                <w:shd w:val="nil" w:color="auto" w:fill="auto"/>
                <w:rtl w:val="0"/>
              </w:rPr>
              <w:t>ņē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muma nosaukums </w:t>
            </w:r>
            <w:r>
              <w:rPr>
                <w:b w:val="0"/>
                <w:bCs w:val="0"/>
                <w:shd w:val="nil" w:color="auto" w:fill="auto"/>
                <w:rtl w:val="0"/>
              </w:rPr>
              <w:t>vai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</w:t>
            </w:r>
          </w:p>
          <w:p>
            <w:pPr>
              <w:pStyle w:val="Parasts"/>
              <w:bidi w:val="0"/>
              <w:spacing w:after="12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v</w:t>
            </w:r>
            <w:r>
              <w:rPr>
                <w:b w:val="1"/>
                <w:bCs w:val="1"/>
                <w:shd w:val="nil" w:color="auto" w:fill="auto"/>
                <w:rtl w:val="0"/>
              </w:rPr>
              <w:t>ā</w:t>
            </w:r>
            <w:r>
              <w:rPr>
                <w:b w:val="1"/>
                <w:bCs w:val="1"/>
                <w:shd w:val="nil" w:color="auto" w:fill="auto"/>
                <w:rtl w:val="0"/>
              </w:rPr>
              <w:t>rds, uzv</w:t>
            </w:r>
            <w:r>
              <w:rPr>
                <w:b w:val="1"/>
                <w:bCs w:val="1"/>
                <w:shd w:val="nil" w:color="auto" w:fill="auto"/>
                <w:rtl w:val="0"/>
              </w:rPr>
              <w:t>ā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rds </w:t>
            </w:r>
            <w:r>
              <w:rPr>
                <w:b w:val="0"/>
                <w:bCs w:val="0"/>
                <w:shd w:val="nil" w:color="auto" w:fill="auto"/>
                <w:rtl w:val="0"/>
              </w:rPr>
              <w:t>(fiziskai personai)</w:t>
            </w:r>
          </w:p>
        </w:tc>
        <w:tc>
          <w:tcPr>
            <w:tcW w:type="dxa" w:w="58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3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sts"/>
              <w:spacing w:before="120" w:after="12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Nodok</w:t>
            </w:r>
            <w:r>
              <w:rPr>
                <w:b w:val="1"/>
                <w:bCs w:val="1"/>
                <w:shd w:val="nil" w:color="auto" w:fill="auto"/>
                <w:rtl w:val="0"/>
              </w:rPr>
              <w:t>ļ</w:t>
            </w:r>
            <w:r>
              <w:rPr>
                <w:b w:val="1"/>
                <w:bCs w:val="1"/>
                <w:shd w:val="nil" w:color="auto" w:fill="auto"/>
                <w:rtl w:val="0"/>
              </w:rPr>
              <w:t>u maks</w:t>
            </w:r>
            <w:r>
              <w:rPr>
                <w:b w:val="1"/>
                <w:bCs w:val="1"/>
                <w:shd w:val="nil" w:color="auto" w:fill="auto"/>
                <w:rtl w:val="0"/>
              </w:rPr>
              <w:t>ā</w:t>
            </w:r>
            <w:r>
              <w:rPr>
                <w:b w:val="1"/>
                <w:bCs w:val="1"/>
                <w:shd w:val="nil" w:color="auto" w:fill="auto"/>
                <w:rtl w:val="0"/>
              </w:rPr>
              <w:t>t</w:t>
            </w:r>
            <w:r>
              <w:rPr>
                <w:b w:val="1"/>
                <w:bCs w:val="1"/>
                <w:shd w:val="nil" w:color="auto" w:fill="auto"/>
                <w:rtl w:val="0"/>
              </w:rPr>
              <w:t>ā</w:t>
            </w:r>
            <w:r>
              <w:rPr>
                <w:b w:val="1"/>
                <w:bCs w:val="1"/>
                <w:shd w:val="nil" w:color="auto" w:fill="auto"/>
                <w:rtl w:val="0"/>
              </w:rPr>
              <w:t>ja re</w:t>
            </w:r>
            <w:r>
              <w:rPr>
                <w:b w:val="1"/>
                <w:bCs w:val="1"/>
                <w:shd w:val="nil" w:color="auto" w:fill="auto"/>
                <w:rtl w:val="0"/>
              </w:rPr>
              <w:t>ģ</w:t>
            </w:r>
            <w:r>
              <w:rPr>
                <w:b w:val="1"/>
                <w:bCs w:val="1"/>
                <w:shd w:val="nil" w:color="auto" w:fill="auto"/>
                <w:rtl w:val="0"/>
              </w:rPr>
              <w:t>istr</w:t>
            </w:r>
            <w:r>
              <w:rPr>
                <w:b w:val="1"/>
                <w:bCs w:val="1"/>
                <w:shd w:val="nil" w:color="auto" w:fill="auto"/>
                <w:rtl w:val="0"/>
              </w:rPr>
              <w:t>ā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cijas numurs </w:t>
            </w:r>
          </w:p>
        </w:tc>
        <w:tc>
          <w:tcPr>
            <w:tcW w:type="dxa" w:w="58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3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sts"/>
            </w:pPr>
            <w:r>
              <w:rPr>
                <w:b w:val="1"/>
                <w:bCs w:val="1"/>
                <w:shd w:val="nil" w:color="auto" w:fill="auto"/>
                <w:rtl w:val="0"/>
              </w:rPr>
              <w:t>Juridisk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ā </w:t>
            </w:r>
            <w:r>
              <w:rPr>
                <w:b w:val="1"/>
                <w:bCs w:val="1"/>
                <w:shd w:val="nil" w:color="auto" w:fill="auto"/>
                <w:rtl w:val="0"/>
              </w:rPr>
              <w:t>adrese</w:t>
            </w:r>
          </w:p>
        </w:tc>
        <w:tc>
          <w:tcPr>
            <w:tcW w:type="dxa" w:w="58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sts"/>
              <w:jc w:val="both"/>
            </w:pPr>
            <w:r>
              <w:rPr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3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sts"/>
            </w:pPr>
            <w:r>
              <w:rPr>
                <w:b w:val="1"/>
                <w:bCs w:val="1"/>
                <w:shd w:val="nil" w:color="auto" w:fill="auto"/>
                <w:rtl w:val="0"/>
              </w:rPr>
              <w:t>Faktisk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ā </w:t>
            </w:r>
            <w:r>
              <w:rPr>
                <w:b w:val="1"/>
                <w:bCs w:val="1"/>
                <w:shd w:val="nil" w:color="auto" w:fill="auto"/>
                <w:rtl w:val="0"/>
              </w:rPr>
              <w:t>adrese</w:t>
            </w:r>
          </w:p>
        </w:tc>
        <w:tc>
          <w:tcPr>
            <w:tcW w:type="dxa" w:w="58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sts"/>
              <w:jc w:val="both"/>
            </w:pPr>
            <w:r>
              <w:rPr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sts"/>
              <w:spacing w:before="120" w:after="12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T</w:t>
            </w:r>
            <w:r>
              <w:rPr>
                <w:b w:val="1"/>
                <w:bCs w:val="1"/>
                <w:shd w:val="nil" w:color="auto" w:fill="auto"/>
                <w:rtl w:val="0"/>
              </w:rPr>
              <w:t>ā</w:t>
            </w:r>
            <w:r>
              <w:rPr>
                <w:b w:val="1"/>
                <w:bCs w:val="1"/>
                <w:shd w:val="nil" w:color="auto" w:fill="auto"/>
                <w:rtl w:val="0"/>
              </w:rPr>
              <w:t>lrunis</w:t>
            </w:r>
          </w:p>
        </w:tc>
        <w:tc>
          <w:tcPr>
            <w:tcW w:type="dxa" w:w="19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sts"/>
            </w:pPr>
            <w:r>
              <w:rPr>
                <w:b w:val="1"/>
                <w:bCs w:val="1"/>
                <w:shd w:val="nil" w:color="auto" w:fill="auto"/>
                <w:rtl w:val="0"/>
              </w:rPr>
              <w:t>E-pasts</w:t>
            </w:r>
            <w:r>
              <w:rPr>
                <w:b w:val="0"/>
                <w:bCs w:val="0"/>
                <w:outline w:val="0"/>
                <w:color w:val="808080"/>
                <w:u w:color="808080"/>
                <w:shd w:val="nil" w:color="auto" w:fill="auto"/>
                <w:rtl w:val="0"/>
                <w14:textFill>
                  <w14:solidFill>
                    <w14:srgbClr w14:val="808080"/>
                  </w14:solidFill>
                </w14:textFill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3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sts"/>
              <w:jc w:val="both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Kontaktpersona pas</w:t>
            </w:r>
            <w:r>
              <w:rPr>
                <w:b w:val="1"/>
                <w:bCs w:val="1"/>
                <w:shd w:val="nil" w:color="auto" w:fill="auto"/>
                <w:rtl w:val="0"/>
              </w:rPr>
              <w:t>ā</w:t>
            </w:r>
            <w:r>
              <w:rPr>
                <w:b w:val="1"/>
                <w:bCs w:val="1"/>
                <w:shd w:val="nil" w:color="auto" w:fill="auto"/>
                <w:rtl w:val="0"/>
              </w:rPr>
              <w:t>kum</w:t>
            </w:r>
            <w:r>
              <w:rPr>
                <w:b w:val="1"/>
                <w:bCs w:val="1"/>
                <w:shd w:val="nil" w:color="auto" w:fill="auto"/>
                <w:rtl w:val="0"/>
              </w:rPr>
              <w:t>ā</w:t>
            </w:r>
          </w:p>
          <w:p>
            <w:pPr>
              <w:pStyle w:val="Parasts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>(v</w:t>
            </w:r>
            <w:r>
              <w:rPr>
                <w:b w:val="0"/>
                <w:bCs w:val="0"/>
                <w:shd w:val="nil" w:color="auto" w:fill="auto"/>
                <w:rtl w:val="0"/>
              </w:rPr>
              <w:t>ā</w:t>
            </w:r>
            <w:r>
              <w:rPr>
                <w:b w:val="0"/>
                <w:bCs w:val="0"/>
                <w:shd w:val="nil" w:color="auto" w:fill="auto"/>
                <w:rtl w:val="0"/>
              </w:rPr>
              <w:t>rds, uzv</w:t>
            </w:r>
            <w:r>
              <w:rPr>
                <w:b w:val="0"/>
                <w:bCs w:val="0"/>
                <w:shd w:val="nil" w:color="auto" w:fill="auto"/>
                <w:rtl w:val="0"/>
              </w:rPr>
              <w:t>ā</w:t>
            </w:r>
            <w:r>
              <w:rPr>
                <w:b w:val="0"/>
                <w:bCs w:val="0"/>
                <w:shd w:val="nil" w:color="auto" w:fill="auto"/>
                <w:rtl w:val="0"/>
              </w:rPr>
              <w:t>rds, talr.)</w:t>
            </w:r>
          </w:p>
        </w:tc>
        <w:tc>
          <w:tcPr>
            <w:tcW w:type="dxa" w:w="58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tbl>
      <w:tblPr>
        <w:tblW w:w="963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668"/>
        <w:gridCol w:w="7966"/>
      </w:tblGrid>
      <w:tr>
        <w:tblPrEx>
          <w:shd w:val="clear" w:color="auto" w:fill="ced7e7"/>
        </w:tblPrEx>
        <w:trPr>
          <w:trHeight w:val="522" w:hRule="atLeast"/>
        </w:trPr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sts"/>
            </w:pPr>
            <w:r>
              <w:rPr>
                <w:b w:val="1"/>
                <w:bCs w:val="1"/>
                <w:shd w:val="nil" w:color="auto" w:fill="auto"/>
                <w:rtl w:val="0"/>
              </w:rPr>
              <w:t>Preces veids</w:t>
            </w:r>
          </w:p>
        </w:tc>
        <w:tc>
          <w:tcPr>
            <w:tcW w:type="dxa" w:w="79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sts"/>
              <w:spacing w:before="120"/>
            </w:pPr>
            <w:r>
              <w:rPr>
                <w:sz w:val="18"/>
                <w:szCs w:val="18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562" w:hRule="atLeast"/>
        </w:trPr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arasts"/>
              <w:jc w:val="both"/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Parasts"/>
              <w:bidi w:val="0"/>
              <w:ind w:left="0" w:right="0" w:firstLine="0"/>
              <w:jc w:val="both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Produkcijas </w:t>
            </w:r>
            <w:r>
              <w:rPr>
                <w:b w:val="1"/>
                <w:bCs w:val="1"/>
                <w:shd w:val="nil" w:color="auto" w:fill="auto"/>
                <w:rtl w:val="0"/>
              </w:rPr>
              <w:t>ī</w:t>
            </w:r>
            <w:r>
              <w:rPr>
                <w:b w:val="1"/>
                <w:bCs w:val="1"/>
                <w:shd w:val="nil" w:color="auto" w:fill="auto"/>
                <w:rtl w:val="0"/>
              </w:rPr>
              <w:t>ss apraksts,</w:t>
            </w:r>
          </w:p>
          <w:p>
            <w:pPr>
              <w:pStyle w:val="Parasts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ja vair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ā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kas preces, tad uzskat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ī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t visas</w:t>
            </w:r>
          </w:p>
        </w:tc>
        <w:tc>
          <w:tcPr>
            <w:tcW w:type="dxa" w:w="79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sts"/>
              <w:rPr>
                <w:sz w:val="18"/>
                <w:szCs w:val="18"/>
                <w:shd w:val="nil" w:color="auto" w:fill="auto"/>
              </w:rPr>
            </w:pPr>
          </w:p>
          <w:p>
            <w:pPr>
              <w:pStyle w:val="Parasts"/>
              <w:rPr>
                <w:sz w:val="18"/>
                <w:szCs w:val="18"/>
                <w:shd w:val="nil" w:color="auto" w:fill="auto"/>
              </w:rPr>
            </w:pPr>
          </w:p>
          <w:p>
            <w:pPr>
              <w:pStyle w:val="Parasts"/>
              <w:rPr>
                <w:sz w:val="18"/>
                <w:szCs w:val="18"/>
                <w:shd w:val="nil" w:color="auto" w:fill="auto"/>
              </w:rPr>
            </w:pPr>
          </w:p>
          <w:p>
            <w:pPr>
              <w:pStyle w:val="Parasts"/>
            </w:pPr>
            <w:r>
              <w:rPr>
                <w:sz w:val="18"/>
                <w:szCs w:val="18"/>
                <w:shd w:val="nil" w:color="auto" w:fill="auto"/>
              </w:rPr>
            </w:r>
          </w:p>
        </w:tc>
      </w:tr>
    </w:tbl>
    <w:p>
      <w:pPr>
        <w:pStyle w:val="Parasts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Parasts"/>
        <w:jc w:val="both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63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86"/>
        <w:gridCol w:w="4848"/>
      </w:tblGrid>
      <w:tr>
        <w:tblPrEx>
          <w:shd w:val="clear" w:color="auto" w:fill="ced7e7"/>
        </w:tblPrEx>
        <w:trPr>
          <w:trHeight w:val="1020" w:hRule="atLeast"/>
        </w:trPr>
        <w:tc>
          <w:tcPr>
            <w:tcW w:type="dxa" w:w="47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sts"/>
              <w:spacing w:before="120" w:after="120"/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Parasts"/>
              <w:bidi w:val="0"/>
              <w:spacing w:before="120" w:after="12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Nepiecie</w:t>
            </w:r>
            <w:r>
              <w:rPr>
                <w:b w:val="1"/>
                <w:bCs w:val="1"/>
                <w:shd w:val="nil" w:color="auto" w:fill="auto"/>
                <w:rtl w:val="0"/>
              </w:rPr>
              <w:t>š</w:t>
            </w:r>
            <w:r>
              <w:rPr>
                <w:b w:val="1"/>
                <w:bCs w:val="1"/>
                <w:shd w:val="nil" w:color="auto" w:fill="auto"/>
                <w:rtl w:val="0"/>
              </w:rPr>
              <w:t>am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ā </w:t>
            </w:r>
            <w:r>
              <w:rPr>
                <w:b w:val="1"/>
                <w:bCs w:val="1"/>
                <w:shd w:val="nil" w:color="auto" w:fill="auto"/>
                <w:rtl w:val="0"/>
              </w:rPr>
              <w:t>plat</w:t>
            </w:r>
            <w:r>
              <w:rPr>
                <w:b w:val="1"/>
                <w:bCs w:val="1"/>
                <w:shd w:val="nil" w:color="auto" w:fill="auto"/>
                <w:rtl w:val="0"/>
              </w:rPr>
              <w:t>ī</w:t>
            </w:r>
            <w:r>
              <w:rPr>
                <w:b w:val="1"/>
                <w:bCs w:val="1"/>
                <w:shd w:val="nil" w:color="auto" w:fill="auto"/>
                <w:rtl w:val="0"/>
              </w:rPr>
              <w:t>ba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48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sts"/>
            </w:pPr>
            <w:r>
              <w:rPr>
                <w:u w:val="single"/>
                <w:shd w:val="nil" w:color="auto" w:fill="auto"/>
                <w:rtl w:val="0"/>
              </w:rPr>
              <w:t>____________(</w:t>
            </w:r>
            <w:r>
              <w:rPr>
                <w:shd w:val="nil" w:color="auto" w:fill="auto"/>
                <w:rtl w:val="0"/>
              </w:rPr>
              <w:t xml:space="preserve">m) x </w:t>
            </w:r>
            <w:r>
              <w:rPr>
                <w:u w:val="single"/>
                <w:shd w:val="nil" w:color="auto" w:fill="auto"/>
                <w:rtl w:val="0"/>
              </w:rPr>
              <w:t>___________</w:t>
            </w:r>
            <w:r>
              <w:rPr>
                <w:shd w:val="nil" w:color="auto" w:fill="auto"/>
                <w:rtl w:val="0"/>
              </w:rPr>
              <w:t>m)</w:t>
            </w:r>
          </w:p>
        </w:tc>
      </w:tr>
      <w:tr>
        <w:tblPrEx>
          <w:shd w:val="clear" w:color="auto" w:fill="ced7e7"/>
        </w:tblPrEx>
        <w:trPr>
          <w:trHeight w:val="642" w:hRule="atLeast"/>
        </w:trPr>
        <w:tc>
          <w:tcPr>
            <w:tcW w:type="dxa" w:w="47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sts"/>
              <w:spacing w:before="120" w:after="120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Elektr</w:t>
            </w:r>
            <w:r>
              <w:rPr>
                <w:b w:val="1"/>
                <w:bCs w:val="1"/>
                <w:shd w:val="nil" w:color="auto" w:fill="auto"/>
                <w:rtl w:val="0"/>
              </w:rPr>
              <w:t>ī</w:t>
            </w:r>
            <w:r>
              <w:rPr>
                <w:b w:val="1"/>
                <w:bCs w:val="1"/>
                <w:shd w:val="nil" w:color="auto" w:fill="auto"/>
                <w:rtl w:val="0"/>
              </w:rPr>
              <w:t>ba (jauda, kW)</w:t>
            </w:r>
          </w:p>
          <w:p>
            <w:pPr>
              <w:pStyle w:val="Parasts"/>
              <w:bidi w:val="0"/>
              <w:spacing w:before="120" w:after="12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(tikai sabiedrisk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ā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s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ē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din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āš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anas nodro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š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in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āš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anai)</w:t>
            </w:r>
          </w:p>
        </w:tc>
        <w:tc>
          <w:tcPr>
            <w:tcW w:type="dxa" w:w="48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Parasts"/>
        <w:jc w:val="both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Parasts"/>
        <w:spacing w:before="120"/>
        <w:jc w:val="both"/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Parasts"/>
        <w:spacing w:before="120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Piesakoties tirdzniec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ī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bai, apstiprinu, ka esmu iepazinies un piekr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ī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tu tirdzniec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ī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bas noteikumiem.</w:t>
      </w:r>
    </w:p>
    <w:p>
      <w:pPr>
        <w:pStyle w:val="Parasts"/>
        <w:rPr>
          <w:sz w:val="16"/>
          <w:szCs w:val="16"/>
        </w:rPr>
      </w:pPr>
    </w:p>
    <w:p>
      <w:pPr>
        <w:pStyle w:val="Parasts"/>
        <w:rPr>
          <w:sz w:val="16"/>
          <w:szCs w:val="16"/>
        </w:rPr>
      </w:pPr>
    </w:p>
    <w:p>
      <w:pPr>
        <w:pStyle w:val="Parasts"/>
        <w:rPr>
          <w:sz w:val="16"/>
          <w:szCs w:val="16"/>
        </w:rPr>
      </w:pPr>
    </w:p>
    <w:p>
      <w:pPr>
        <w:pStyle w:val="Parasts"/>
        <w:spacing w:before="120"/>
        <w:outlineLvl w:val="0"/>
        <w:rPr>
          <w:outline w:val="0"/>
          <w:color w:val="000000"/>
          <w:sz w:val="16"/>
          <w:szCs w:val="16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_________________</w:t>
      </w:r>
      <w:r>
        <w:rPr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  <w:tab/>
        <w:tab/>
        <w:tab/>
        <w:tab/>
        <w:tab/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_________________</w:t>
      </w:r>
    </w:p>
    <w:p>
      <w:pPr>
        <w:pStyle w:val="Parasts"/>
        <w:outlineLvl w:val="0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/datums/</w:t>
        <w:tab/>
        <w:tab/>
        <w:tab/>
        <w:tab/>
        <w:tab/>
        <w:tab/>
        <w:tab/>
        <w:t>/paraksts/</w:t>
      </w:r>
    </w:p>
    <w:p>
      <w:pPr>
        <w:pStyle w:val="Parasts"/>
        <w:rPr>
          <w:sz w:val="16"/>
          <w:szCs w:val="16"/>
        </w:rPr>
      </w:pPr>
    </w:p>
    <w:p>
      <w:pPr>
        <w:pStyle w:val="Pamatteksts"/>
        <w:tabs>
          <w:tab w:val="left" w:pos="707"/>
        </w:tabs>
        <w:spacing w:before="120" w:after="0"/>
        <w:ind w:left="426" w:firstLine="0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  <w:rtl w:val="0"/>
        </w:rPr>
        <w:t>Ā</w:t>
      </w:r>
      <w:r>
        <w:rPr>
          <w:b w:val="1"/>
          <w:bCs w:val="1"/>
          <w:sz w:val="16"/>
          <w:szCs w:val="16"/>
          <w:rtl w:val="0"/>
        </w:rPr>
        <w:t>da</w:t>
      </w:r>
      <w:r>
        <w:rPr>
          <w:b w:val="1"/>
          <w:bCs w:val="1"/>
          <w:sz w:val="16"/>
          <w:szCs w:val="16"/>
          <w:rtl w:val="0"/>
        </w:rPr>
        <w:t>ž</w:t>
      </w:r>
      <w:r>
        <w:rPr>
          <w:b w:val="1"/>
          <w:bCs w:val="1"/>
          <w:sz w:val="16"/>
          <w:szCs w:val="16"/>
          <w:rtl w:val="0"/>
        </w:rPr>
        <w:t>u Kult</w:t>
      </w:r>
      <w:r>
        <w:rPr>
          <w:b w:val="1"/>
          <w:bCs w:val="1"/>
          <w:sz w:val="16"/>
          <w:szCs w:val="16"/>
          <w:rtl w:val="0"/>
        </w:rPr>
        <w:t>ū</w:t>
      </w:r>
      <w:r>
        <w:rPr>
          <w:b w:val="1"/>
          <w:bCs w:val="1"/>
          <w:sz w:val="16"/>
          <w:szCs w:val="16"/>
          <w:rtl w:val="0"/>
        </w:rPr>
        <w:t>ras centrs</w:t>
      </w:r>
    </w:p>
    <w:p>
      <w:pPr>
        <w:pStyle w:val="Parasts"/>
        <w:ind w:left="426" w:firstLine="0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 xml:space="preserve">Gaujas iela 33A, </w:t>
      </w:r>
      <w:r>
        <w:rPr>
          <w:sz w:val="16"/>
          <w:szCs w:val="16"/>
          <w:rtl w:val="0"/>
        </w:rPr>
        <w:t>Ā</w:t>
      </w:r>
      <w:r>
        <w:rPr>
          <w:sz w:val="16"/>
          <w:szCs w:val="16"/>
          <w:rtl w:val="0"/>
        </w:rPr>
        <w:t>da</w:t>
      </w:r>
      <w:r>
        <w:rPr>
          <w:sz w:val="16"/>
          <w:szCs w:val="16"/>
          <w:rtl w:val="0"/>
        </w:rPr>
        <w:t>ž</w:t>
      </w:r>
      <w:r>
        <w:rPr>
          <w:sz w:val="16"/>
          <w:szCs w:val="16"/>
          <w:rtl w:val="0"/>
        </w:rPr>
        <w:t xml:space="preserve">i, </w:t>
      </w:r>
      <w:r>
        <w:rPr>
          <w:sz w:val="16"/>
          <w:szCs w:val="16"/>
          <w:rtl w:val="0"/>
        </w:rPr>
        <w:t>Ā</w:t>
      </w:r>
      <w:r>
        <w:rPr>
          <w:sz w:val="16"/>
          <w:szCs w:val="16"/>
          <w:rtl w:val="0"/>
        </w:rPr>
        <w:t>da</w:t>
      </w:r>
      <w:r>
        <w:rPr>
          <w:sz w:val="16"/>
          <w:szCs w:val="16"/>
          <w:rtl w:val="0"/>
        </w:rPr>
        <w:t>ž</w:t>
      </w:r>
      <w:r>
        <w:rPr>
          <w:sz w:val="16"/>
          <w:szCs w:val="16"/>
          <w:rtl w:val="0"/>
        </w:rPr>
        <w:t>u novads, LV-2164</w:t>
      </w:r>
    </w:p>
    <w:p>
      <w:pPr>
        <w:pStyle w:val="Parasts"/>
        <w:ind w:left="426" w:firstLine="0"/>
        <w:jc w:val="center"/>
        <w:rPr>
          <w:rStyle w:val="None"/>
          <w:sz w:val="16"/>
          <w:szCs w:val="16"/>
        </w:rPr>
      </w:pPr>
      <w:r>
        <w:rPr>
          <w:sz w:val="16"/>
          <w:szCs w:val="16"/>
          <w:rtl w:val="0"/>
        </w:rPr>
        <w:t>t</w:t>
      </w:r>
      <w:r>
        <w:rPr>
          <w:sz w:val="16"/>
          <w:szCs w:val="16"/>
          <w:rtl w:val="0"/>
        </w:rPr>
        <w:t>ā</w:t>
      </w:r>
      <w:r>
        <w:rPr>
          <w:sz w:val="16"/>
          <w:szCs w:val="16"/>
          <w:rtl w:val="0"/>
        </w:rPr>
        <w:t xml:space="preserve">lr. 67997171,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"mailto:elina@adazikultura.lv"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elina@adazikultura.lv</w:t>
      </w:r>
      <w:r>
        <w:rPr/>
        <w:fldChar w:fldCharType="end" w:fldLock="0"/>
      </w:r>
      <w:r>
        <w:rPr>
          <w:rStyle w:val="None"/>
          <w:sz w:val="16"/>
          <w:szCs w:val="16"/>
          <w:rtl w:val="0"/>
        </w:rPr>
        <w:t xml:space="preserve"> </w:t>
      </w:r>
    </w:p>
    <w:p>
      <w:pPr>
        <w:pStyle w:val="Parasts"/>
        <w:ind w:left="426" w:firstLine="0"/>
        <w:jc w:val="center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"http://www.adazikultura.lv"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www.adazikultura.lv</w:t>
      </w:r>
      <w:r>
        <w:rPr/>
        <w:fldChar w:fldCharType="end" w:fldLock="0"/>
      </w:r>
      <w:r>
        <w:rPr>
          <w:rStyle w:val="Hyperlink.0"/>
          <w:rtl w:val="0"/>
        </w:rPr>
        <w:t xml:space="preserve"> </w:t>
      </w:r>
    </w:p>
    <w:sectPr>
      <w:headerReference w:type="default" r:id="rId4"/>
      <w:footerReference w:type="default" r:id="rId5"/>
      <w:pgSz w:w="11900" w:h="16840" w:orient="portrait"/>
      <w:pgMar w:top="568" w:right="1800" w:bottom="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rasts">
    <w:name w:val="Parasts"/>
    <w:next w:val="Paras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Pamatteksts">
    <w:name w:val="Pamatteksts"/>
    <w:next w:val="Pamatteks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